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10" w:rsidRPr="001426C0" w:rsidRDefault="00D87710" w:rsidP="00D87710">
      <w:pPr>
        <w:ind w:left="-720" w:right="-720"/>
        <w:rPr>
          <w:rFonts w:asciiTheme="minorHAnsi" w:hAnsiTheme="minorHAnsi" w:cstheme="minorHAnsi"/>
          <w:sz w:val="24"/>
          <w:szCs w:val="24"/>
        </w:rPr>
      </w:pPr>
      <w:r w:rsidRPr="001426C0">
        <w:rPr>
          <w:rFonts w:asciiTheme="minorHAnsi" w:hAnsiTheme="minorHAnsi" w:cstheme="minorHAnsi"/>
          <w:b/>
          <w:sz w:val="24"/>
          <w:szCs w:val="24"/>
          <w:u w:val="single"/>
        </w:rPr>
        <w:t xml:space="preserve">Learning Objective: </w:t>
      </w:r>
    </w:p>
    <w:p w:rsidR="00D87710" w:rsidRDefault="00D87710" w:rsidP="00D87710">
      <w:pPr>
        <w:pStyle w:val="ListParagraph"/>
        <w:numPr>
          <w:ilvl w:val="0"/>
          <w:numId w:val="11"/>
        </w:numPr>
        <w:spacing w:after="160" w:line="259" w:lineRule="auto"/>
        <w:ind w:left="72"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Understand the application of the Inverse Square Law as it pertains to Radiation Safety</w:t>
      </w:r>
    </w:p>
    <w:p w:rsidR="00D87710" w:rsidRPr="00FE4FDF" w:rsidRDefault="00D87710" w:rsidP="00D87710">
      <w:pPr>
        <w:pStyle w:val="ListParagraph"/>
        <w:numPr>
          <w:ilvl w:val="0"/>
          <w:numId w:val="11"/>
        </w:numPr>
        <w:spacing w:after="160" w:line="259" w:lineRule="auto"/>
        <w:ind w:left="72"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Apply the Inverse Square law to create safe distances, times, or radiation amounts.</w:t>
      </w:r>
    </w:p>
    <w:p w:rsidR="003F2097" w:rsidRDefault="00D87710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Inverse Square law: </w:t>
      </w:r>
      <w:r w:rsidRPr="00D87710">
        <w:rPr>
          <w:rFonts w:asciiTheme="minorHAnsi" w:hAnsiTheme="minorHAnsi" w:cstheme="minorHAnsi"/>
          <w:sz w:val="24"/>
          <w:szCs w:val="24"/>
        </w:rPr>
        <w:t>The radiation Intensity is inversely proportional to the square of the distance.</w:t>
      </w:r>
      <w:r w:rsidR="003F2097">
        <w:rPr>
          <w:rFonts w:asciiTheme="minorHAnsi" w:hAnsiTheme="minorHAnsi" w:cstheme="minorHAnsi"/>
          <w:sz w:val="24"/>
          <w:szCs w:val="24"/>
        </w:rPr>
        <w:t xml:space="preserve">  Notice in the diagram that as the distance doubles, the area quadruples and thus, the initial radiation amount </w:t>
      </w:r>
      <w:proofErr w:type="gramStart"/>
      <w:r w:rsidR="003F2097">
        <w:rPr>
          <w:rFonts w:asciiTheme="minorHAnsi" w:hAnsiTheme="minorHAnsi" w:cstheme="minorHAnsi"/>
          <w:sz w:val="24"/>
          <w:szCs w:val="24"/>
        </w:rPr>
        <w:t>is spread</w:t>
      </w:r>
      <w:proofErr w:type="gramEnd"/>
      <w:r w:rsidR="003F2097">
        <w:rPr>
          <w:rFonts w:asciiTheme="minorHAnsi" w:hAnsiTheme="minorHAnsi" w:cstheme="minorHAnsi"/>
          <w:sz w:val="24"/>
          <w:szCs w:val="24"/>
        </w:rPr>
        <w:t xml:space="preserve"> over that entire area and is therefore reduced, proportionately.  </w:t>
      </w:r>
    </w:p>
    <w:p w:rsidR="003F2097" w:rsidRDefault="003F2097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</w:p>
    <w:p w:rsidR="00D87710" w:rsidRDefault="003F2097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Imagine we are trying to expose a piece of x-ray film (radiograph) and we move the x-ray source twice as far away on each shot, will the film be more or less exposed ?  Therefore, while the inverse square law pertains to radiation safety, it also helps us to determine source to film distances (SFD), time of x-ray exposure, and the intensity (KV) of our x-ray tube.</w:t>
      </w:r>
    </w:p>
    <w:p w:rsidR="00D87710" w:rsidRDefault="005D1B9C" w:rsidP="00FE4FDF">
      <w:pPr>
        <w:ind w:left="-720" w:right="-72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                               </w:t>
      </w:r>
    </w:p>
    <w:p w:rsidR="00D87710" w:rsidRDefault="005D1B9C" w:rsidP="00FE4FDF">
      <w:pPr>
        <w:ind w:left="-720" w:right="-720"/>
        <w:rPr>
          <w:noProof/>
        </w:rPr>
      </w:pPr>
      <w:r>
        <w:rPr>
          <w:noProof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96"/>
                <w:szCs w:val="9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96"/>
                <w:szCs w:val="96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96"/>
                    <w:szCs w:val="9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96"/>
                    <w:szCs w:val="9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  <w:sz w:val="96"/>
            <w:szCs w:val="9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96"/>
                <w:szCs w:val="9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96"/>
                <w:szCs w:val="96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96"/>
                    <w:szCs w:val="96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96"/>
                    <w:szCs w:val="96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96"/>
                    <w:szCs w:val="96"/>
                  </w:rPr>
                  <m:t>2</m:t>
                </m:r>
              </m:sup>
            </m:sSubSup>
          </m:den>
        </m:f>
      </m:oMath>
      <w:r>
        <w:rPr>
          <w:noProof/>
        </w:rPr>
        <w:t xml:space="preserve">                                       </w:t>
      </w:r>
      <w:r w:rsidR="00DF174D">
        <w:rPr>
          <w:noProof/>
        </w:rPr>
        <w:t xml:space="preserve">  </w:t>
      </w:r>
      <w:r w:rsidR="00DF174D">
        <w:rPr>
          <w:noProof/>
        </w:rPr>
        <w:drawing>
          <wp:inline distT="0" distB="0" distL="0" distR="0" wp14:anchorId="0BB10B3A" wp14:editId="22085D8E">
            <wp:extent cx="3328226" cy="2367915"/>
            <wp:effectExtent l="0" t="0" r="5715" b="0"/>
            <wp:docPr id="3" name="Picture 3" descr="Image result for inverse square law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verse square law form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59" cy="23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710" w:rsidRPr="00D87710">
        <w:rPr>
          <w:noProof/>
        </w:rPr>
        <w:t xml:space="preserve"> </w:t>
      </w:r>
    </w:p>
    <w:p w:rsidR="005D1B9C" w:rsidRDefault="005D1B9C" w:rsidP="00FE4FDF">
      <w:pPr>
        <w:ind w:left="-720" w:right="-720"/>
        <w:rPr>
          <w:b/>
          <w:noProof/>
          <w:color w:val="FF0000"/>
          <w:sz w:val="32"/>
          <w:szCs w:val="72"/>
        </w:rPr>
      </w:pPr>
    </w:p>
    <w:p w:rsidR="006B56F3" w:rsidRDefault="005D1B9C" w:rsidP="005D1B9C">
      <w:pPr>
        <w:ind w:left="-720" w:right="-720"/>
        <w:rPr>
          <w:b/>
          <w:noProof/>
          <w:color w:val="FF0000"/>
          <w:sz w:val="32"/>
          <w:szCs w:val="72"/>
        </w:rPr>
      </w:pPr>
      <w:r>
        <w:rPr>
          <w:b/>
          <w:noProof/>
          <w:color w:val="FF0000"/>
          <w:sz w:val="32"/>
          <w:szCs w:val="72"/>
        </w:rPr>
        <w:t xml:space="preserve">                        </w:t>
      </w:r>
    </w:p>
    <w:p w:rsidR="005D1B9C" w:rsidRPr="00970BC3" w:rsidRDefault="005D1B9C" w:rsidP="005D1B9C">
      <w:pPr>
        <w:ind w:left="-720" w:right="-720"/>
        <w:rPr>
          <w:rFonts w:asciiTheme="minorHAnsi" w:hAnsiTheme="minorHAnsi" w:cstheme="minorHAnsi"/>
          <w:sz w:val="24"/>
          <w:szCs w:val="24"/>
        </w:rPr>
      </w:pPr>
    </w:p>
    <w:p w:rsidR="0074746E" w:rsidRDefault="00970BC3" w:rsidP="0074746E">
      <w:pPr>
        <w:ind w:left="-720"/>
        <w:rPr>
          <w:rFonts w:asciiTheme="minorHAnsi" w:hAnsiTheme="minorHAnsi" w:cstheme="minorHAnsi"/>
          <w:sz w:val="28"/>
          <w:szCs w:val="28"/>
        </w:rPr>
      </w:pPr>
      <w:r w:rsidRPr="00332D44">
        <w:rPr>
          <w:rFonts w:asciiTheme="minorHAnsi" w:hAnsiTheme="minorHAnsi" w:cstheme="minorHAnsi"/>
          <w:b/>
          <w:sz w:val="28"/>
          <w:szCs w:val="28"/>
        </w:rPr>
        <w:t>I</w:t>
      </w:r>
      <w:r w:rsidRPr="00332D44">
        <w:rPr>
          <w:rFonts w:asciiTheme="minorHAnsi" w:hAnsiTheme="minorHAnsi" w:cstheme="minorHAnsi"/>
          <w:b/>
          <w:sz w:val="28"/>
          <w:szCs w:val="28"/>
          <w:vertAlign w:val="subscript"/>
        </w:rPr>
        <w:t>1</w:t>
      </w:r>
      <w:r w:rsidRPr="00332D44">
        <w:rPr>
          <w:rFonts w:asciiTheme="minorHAnsi" w:hAnsiTheme="minorHAnsi" w:cstheme="minorHAnsi"/>
          <w:sz w:val="28"/>
          <w:szCs w:val="28"/>
        </w:rPr>
        <w:t xml:space="preserve"> = Intensity with a distance measured as (R/</w:t>
      </w:r>
      <w:proofErr w:type="spellStart"/>
      <w:r w:rsidRPr="00332D44">
        <w:rPr>
          <w:rFonts w:asciiTheme="minorHAnsi" w:hAnsiTheme="minorHAnsi" w:cstheme="minorHAnsi"/>
          <w:sz w:val="28"/>
          <w:szCs w:val="28"/>
        </w:rPr>
        <w:t>hr</w:t>
      </w:r>
      <w:proofErr w:type="spellEnd"/>
      <w:r w:rsidRPr="00332D44">
        <w:rPr>
          <w:rFonts w:asciiTheme="minorHAnsi" w:hAnsiTheme="minorHAnsi" w:cstheme="minorHAnsi"/>
          <w:sz w:val="28"/>
          <w:szCs w:val="28"/>
        </w:rPr>
        <w:t xml:space="preserve"> or </w:t>
      </w:r>
      <w:proofErr w:type="spellStart"/>
      <w:r w:rsidRPr="00332D44">
        <w:rPr>
          <w:rFonts w:asciiTheme="minorHAnsi" w:hAnsiTheme="minorHAnsi" w:cstheme="minorHAnsi"/>
          <w:sz w:val="28"/>
          <w:szCs w:val="28"/>
        </w:rPr>
        <w:t>mR</w:t>
      </w:r>
      <w:proofErr w:type="spellEnd"/>
      <w:r w:rsidRPr="00332D44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332D44">
        <w:rPr>
          <w:rFonts w:asciiTheme="minorHAnsi" w:hAnsiTheme="minorHAnsi" w:cstheme="minorHAnsi"/>
          <w:sz w:val="28"/>
          <w:szCs w:val="28"/>
        </w:rPr>
        <w:t>hr</w:t>
      </w:r>
      <w:proofErr w:type="spellEnd"/>
      <w:r w:rsidRPr="00332D44">
        <w:rPr>
          <w:rFonts w:asciiTheme="minorHAnsi" w:hAnsiTheme="minorHAnsi" w:cstheme="minorHAnsi"/>
          <w:sz w:val="28"/>
          <w:szCs w:val="28"/>
        </w:rPr>
        <w:t>)</w:t>
      </w:r>
    </w:p>
    <w:p w:rsidR="005D1B9C" w:rsidRPr="00332D44" w:rsidRDefault="005D1B9C" w:rsidP="0074746E">
      <w:pPr>
        <w:ind w:left="-720"/>
        <w:rPr>
          <w:rFonts w:asciiTheme="minorHAnsi" w:hAnsiTheme="minorHAnsi" w:cstheme="minorHAnsi"/>
          <w:sz w:val="28"/>
          <w:szCs w:val="28"/>
        </w:rPr>
      </w:pPr>
    </w:p>
    <w:p w:rsidR="00970BC3" w:rsidRDefault="00970BC3" w:rsidP="0074746E">
      <w:pPr>
        <w:ind w:left="-720"/>
        <w:rPr>
          <w:rFonts w:asciiTheme="minorHAnsi" w:hAnsiTheme="minorHAnsi" w:cstheme="minorHAnsi"/>
          <w:sz w:val="28"/>
          <w:szCs w:val="28"/>
        </w:rPr>
      </w:pPr>
      <w:r w:rsidRPr="00332D44">
        <w:rPr>
          <w:rFonts w:asciiTheme="minorHAnsi" w:hAnsiTheme="minorHAnsi" w:cstheme="minorHAnsi"/>
          <w:b/>
          <w:sz w:val="28"/>
          <w:szCs w:val="28"/>
        </w:rPr>
        <w:t>D</w:t>
      </w:r>
      <w:r w:rsidRPr="00332D44">
        <w:rPr>
          <w:rFonts w:asciiTheme="minorHAnsi" w:hAnsiTheme="minorHAnsi" w:cstheme="minorHAnsi"/>
          <w:b/>
          <w:sz w:val="28"/>
          <w:szCs w:val="28"/>
          <w:vertAlign w:val="subscript"/>
        </w:rPr>
        <w:t>1</w:t>
      </w:r>
      <w:r w:rsidRPr="00332D44">
        <w:rPr>
          <w:rFonts w:asciiTheme="minorHAnsi" w:hAnsiTheme="minorHAnsi" w:cstheme="minorHAnsi"/>
          <w:sz w:val="28"/>
          <w:szCs w:val="28"/>
        </w:rPr>
        <w:t xml:space="preserve"> = Distance with an intensity (usually measured in feet)</w:t>
      </w:r>
    </w:p>
    <w:p w:rsidR="005D1B9C" w:rsidRPr="00332D44" w:rsidRDefault="005D1B9C" w:rsidP="0074746E">
      <w:pPr>
        <w:ind w:left="-720"/>
        <w:rPr>
          <w:rFonts w:asciiTheme="minorHAnsi" w:hAnsiTheme="minorHAnsi" w:cstheme="minorHAnsi"/>
          <w:sz w:val="28"/>
          <w:szCs w:val="28"/>
        </w:rPr>
      </w:pPr>
    </w:p>
    <w:p w:rsidR="00970BC3" w:rsidRDefault="00970BC3" w:rsidP="0074746E">
      <w:pPr>
        <w:ind w:left="-720"/>
        <w:rPr>
          <w:rFonts w:asciiTheme="minorHAnsi" w:hAnsiTheme="minorHAnsi" w:cstheme="minorHAnsi"/>
          <w:sz w:val="28"/>
          <w:szCs w:val="28"/>
        </w:rPr>
      </w:pPr>
      <w:r w:rsidRPr="00332D44">
        <w:rPr>
          <w:rFonts w:asciiTheme="minorHAnsi" w:hAnsiTheme="minorHAnsi" w:cstheme="minorHAnsi"/>
          <w:b/>
          <w:sz w:val="28"/>
          <w:szCs w:val="28"/>
        </w:rPr>
        <w:t>I</w:t>
      </w:r>
      <w:r w:rsidRPr="00332D44">
        <w:rPr>
          <w:rFonts w:asciiTheme="minorHAnsi" w:hAnsiTheme="minorHAnsi" w:cstheme="minorHAnsi"/>
          <w:b/>
          <w:sz w:val="28"/>
          <w:szCs w:val="28"/>
          <w:vertAlign w:val="subscript"/>
        </w:rPr>
        <w:t>2</w:t>
      </w:r>
      <w:r w:rsidRPr="00332D44">
        <w:rPr>
          <w:rFonts w:asciiTheme="minorHAnsi" w:hAnsiTheme="minorHAnsi" w:cstheme="minorHAnsi"/>
          <w:sz w:val="28"/>
          <w:szCs w:val="28"/>
        </w:rPr>
        <w:t xml:space="preserve"> = Intensity without a Distance</w:t>
      </w:r>
    </w:p>
    <w:p w:rsidR="005D1B9C" w:rsidRPr="00332D44" w:rsidRDefault="005D1B9C" w:rsidP="0074746E">
      <w:pPr>
        <w:ind w:left="-720"/>
        <w:rPr>
          <w:rFonts w:asciiTheme="minorHAnsi" w:hAnsiTheme="minorHAnsi" w:cstheme="minorHAnsi"/>
          <w:sz w:val="28"/>
          <w:szCs w:val="28"/>
        </w:rPr>
      </w:pPr>
    </w:p>
    <w:p w:rsidR="00970BC3" w:rsidRPr="00332D44" w:rsidRDefault="00970BC3" w:rsidP="0074746E">
      <w:pPr>
        <w:ind w:left="-720"/>
        <w:rPr>
          <w:rFonts w:asciiTheme="minorHAnsi" w:hAnsiTheme="minorHAnsi" w:cstheme="minorHAnsi"/>
          <w:sz w:val="28"/>
          <w:szCs w:val="28"/>
        </w:rPr>
      </w:pPr>
      <w:r w:rsidRPr="00332D44">
        <w:rPr>
          <w:rFonts w:asciiTheme="minorHAnsi" w:hAnsiTheme="minorHAnsi" w:cstheme="minorHAnsi"/>
          <w:b/>
          <w:sz w:val="28"/>
          <w:szCs w:val="28"/>
        </w:rPr>
        <w:t>D</w:t>
      </w:r>
      <w:r w:rsidRPr="00332D44">
        <w:rPr>
          <w:rFonts w:asciiTheme="minorHAnsi" w:hAnsiTheme="minorHAnsi" w:cstheme="minorHAnsi"/>
          <w:b/>
          <w:sz w:val="28"/>
          <w:szCs w:val="28"/>
          <w:vertAlign w:val="subscript"/>
        </w:rPr>
        <w:t>2</w:t>
      </w:r>
      <w:r w:rsidRPr="00332D44">
        <w:rPr>
          <w:rFonts w:asciiTheme="minorHAnsi" w:hAnsiTheme="minorHAnsi" w:cstheme="minorHAnsi"/>
          <w:sz w:val="28"/>
          <w:szCs w:val="28"/>
        </w:rPr>
        <w:t xml:space="preserve"> = Distance without Intensity</w:t>
      </w:r>
    </w:p>
    <w:p w:rsidR="001E0A67" w:rsidRDefault="001E0A67" w:rsidP="0074746E">
      <w:pPr>
        <w:ind w:left="-720"/>
        <w:rPr>
          <w:rFonts w:asciiTheme="minorHAnsi" w:hAnsiTheme="minorHAnsi" w:cstheme="minorHAnsi"/>
          <w:b/>
          <w:sz w:val="24"/>
          <w:szCs w:val="24"/>
        </w:rPr>
      </w:pPr>
    </w:p>
    <w:p w:rsidR="003F2097" w:rsidRDefault="003F2097" w:rsidP="0074746E">
      <w:pPr>
        <w:ind w:left="-720"/>
        <w:rPr>
          <w:rFonts w:asciiTheme="minorHAnsi" w:hAnsiTheme="minorHAnsi" w:cstheme="minorHAnsi"/>
          <w:b/>
          <w:sz w:val="24"/>
          <w:szCs w:val="24"/>
        </w:rPr>
      </w:pPr>
    </w:p>
    <w:p w:rsidR="003F2097" w:rsidRDefault="003F2097" w:rsidP="0074746E">
      <w:pPr>
        <w:ind w:left="-720"/>
        <w:rPr>
          <w:rFonts w:asciiTheme="minorHAnsi" w:hAnsiTheme="minorHAnsi" w:cstheme="minorHAnsi"/>
          <w:b/>
          <w:sz w:val="24"/>
          <w:szCs w:val="24"/>
        </w:rPr>
      </w:pPr>
    </w:p>
    <w:p w:rsidR="005D1B9C" w:rsidRDefault="005D1B9C" w:rsidP="0074746E">
      <w:pPr>
        <w:ind w:left="-720"/>
        <w:rPr>
          <w:rFonts w:asciiTheme="minorHAnsi" w:hAnsiTheme="minorHAnsi" w:cstheme="minorHAnsi"/>
          <w:b/>
          <w:sz w:val="24"/>
          <w:szCs w:val="24"/>
        </w:rPr>
      </w:pPr>
    </w:p>
    <w:p w:rsidR="005D1B9C" w:rsidRDefault="005D1B9C" w:rsidP="0074746E">
      <w:pPr>
        <w:ind w:left="-720"/>
        <w:rPr>
          <w:rFonts w:asciiTheme="minorHAnsi" w:hAnsiTheme="minorHAnsi" w:cstheme="minorHAnsi"/>
          <w:b/>
          <w:sz w:val="24"/>
          <w:szCs w:val="24"/>
        </w:rPr>
      </w:pPr>
    </w:p>
    <w:p w:rsidR="003F2097" w:rsidRDefault="003F2097" w:rsidP="003F2097">
      <w:pPr>
        <w:ind w:left="-720"/>
        <w:rPr>
          <w:rFonts w:asciiTheme="minorHAnsi" w:hAnsiTheme="minorHAnsi" w:cstheme="minorHAnsi"/>
          <w:sz w:val="32"/>
          <w:szCs w:val="32"/>
        </w:rPr>
      </w:pPr>
      <w:r w:rsidRPr="003F2097">
        <w:rPr>
          <w:rFonts w:asciiTheme="minorHAnsi" w:hAnsiTheme="minorHAnsi" w:cstheme="minorHAnsi"/>
          <w:b/>
          <w:sz w:val="32"/>
          <w:szCs w:val="32"/>
        </w:rPr>
        <w:lastRenderedPageBreak/>
        <w:t>I</w:t>
      </w:r>
      <w:r w:rsidRPr="003F2097">
        <w:rPr>
          <w:rFonts w:asciiTheme="minorHAnsi" w:hAnsiTheme="minorHAnsi" w:cstheme="minorHAnsi"/>
          <w:b/>
          <w:sz w:val="32"/>
          <w:szCs w:val="32"/>
          <w:vertAlign w:val="subscript"/>
        </w:rPr>
        <w:t>1</w:t>
      </w:r>
      <w:r w:rsidRPr="003F2097">
        <w:rPr>
          <w:rFonts w:asciiTheme="minorHAnsi" w:hAnsiTheme="minorHAnsi" w:cstheme="minorHAnsi"/>
          <w:sz w:val="32"/>
          <w:szCs w:val="32"/>
        </w:rPr>
        <w:t xml:space="preserve"> = Intensity with a distance measured as (R/</w:t>
      </w:r>
      <w:proofErr w:type="spellStart"/>
      <w:r w:rsidRPr="003F2097">
        <w:rPr>
          <w:rFonts w:asciiTheme="minorHAnsi" w:hAnsiTheme="minorHAnsi" w:cstheme="minorHAnsi"/>
          <w:sz w:val="32"/>
          <w:szCs w:val="32"/>
        </w:rPr>
        <w:t>hr</w:t>
      </w:r>
      <w:proofErr w:type="spellEnd"/>
      <w:r w:rsidRPr="003F2097">
        <w:rPr>
          <w:rFonts w:asciiTheme="minorHAnsi" w:hAnsiTheme="minorHAnsi" w:cstheme="minorHAnsi"/>
          <w:sz w:val="32"/>
          <w:szCs w:val="32"/>
        </w:rPr>
        <w:t xml:space="preserve"> or </w:t>
      </w:r>
      <w:proofErr w:type="spellStart"/>
      <w:r w:rsidRPr="003F2097">
        <w:rPr>
          <w:rFonts w:asciiTheme="minorHAnsi" w:hAnsiTheme="minorHAnsi" w:cstheme="minorHAnsi"/>
          <w:sz w:val="32"/>
          <w:szCs w:val="32"/>
        </w:rPr>
        <w:t>mR</w:t>
      </w:r>
      <w:proofErr w:type="spellEnd"/>
      <w:r w:rsidRPr="003F2097">
        <w:rPr>
          <w:rFonts w:asciiTheme="minorHAnsi" w:hAnsiTheme="minorHAnsi" w:cstheme="minorHAnsi"/>
          <w:sz w:val="32"/>
          <w:szCs w:val="32"/>
        </w:rPr>
        <w:t>/</w:t>
      </w:r>
      <w:proofErr w:type="spellStart"/>
      <w:r w:rsidRPr="003F2097">
        <w:rPr>
          <w:rFonts w:asciiTheme="minorHAnsi" w:hAnsiTheme="minorHAnsi" w:cstheme="minorHAnsi"/>
          <w:sz w:val="32"/>
          <w:szCs w:val="32"/>
        </w:rPr>
        <w:t>hr</w:t>
      </w:r>
      <w:proofErr w:type="spellEnd"/>
      <w:r w:rsidRPr="003F2097">
        <w:rPr>
          <w:rFonts w:asciiTheme="minorHAnsi" w:hAnsiTheme="minorHAnsi" w:cstheme="minorHAnsi"/>
          <w:sz w:val="32"/>
          <w:szCs w:val="32"/>
        </w:rPr>
        <w:t>)</w:t>
      </w:r>
    </w:p>
    <w:p w:rsidR="005D1B9C" w:rsidRPr="003F2097" w:rsidRDefault="005D1B9C" w:rsidP="003F2097">
      <w:pPr>
        <w:ind w:left="-720"/>
        <w:rPr>
          <w:rFonts w:asciiTheme="minorHAnsi" w:hAnsiTheme="minorHAnsi" w:cstheme="minorHAnsi"/>
          <w:sz w:val="32"/>
          <w:szCs w:val="32"/>
        </w:rPr>
      </w:pPr>
    </w:p>
    <w:p w:rsidR="003F2097" w:rsidRDefault="003F2097" w:rsidP="003F2097">
      <w:pPr>
        <w:ind w:left="-720"/>
        <w:rPr>
          <w:rFonts w:asciiTheme="minorHAnsi" w:hAnsiTheme="minorHAnsi" w:cstheme="minorHAnsi"/>
          <w:sz w:val="32"/>
          <w:szCs w:val="32"/>
        </w:rPr>
      </w:pPr>
      <w:r w:rsidRPr="003F2097">
        <w:rPr>
          <w:rFonts w:asciiTheme="minorHAnsi" w:hAnsiTheme="minorHAnsi" w:cstheme="minorHAnsi"/>
          <w:b/>
          <w:sz w:val="32"/>
          <w:szCs w:val="32"/>
        </w:rPr>
        <w:t>D</w:t>
      </w:r>
      <w:r w:rsidRPr="003F2097">
        <w:rPr>
          <w:rFonts w:asciiTheme="minorHAnsi" w:hAnsiTheme="minorHAnsi" w:cstheme="minorHAnsi"/>
          <w:b/>
          <w:sz w:val="32"/>
          <w:szCs w:val="32"/>
          <w:vertAlign w:val="subscript"/>
        </w:rPr>
        <w:t>1</w:t>
      </w:r>
      <w:r w:rsidRPr="003F2097">
        <w:rPr>
          <w:rFonts w:asciiTheme="minorHAnsi" w:hAnsiTheme="minorHAnsi" w:cstheme="minorHAnsi"/>
          <w:sz w:val="32"/>
          <w:szCs w:val="32"/>
        </w:rPr>
        <w:t xml:space="preserve"> = Distance with an intensity (usually measured in feet)</w:t>
      </w:r>
    </w:p>
    <w:p w:rsidR="005D1B9C" w:rsidRPr="003F2097" w:rsidRDefault="005D1B9C" w:rsidP="003F2097">
      <w:pPr>
        <w:ind w:left="-720"/>
        <w:rPr>
          <w:rFonts w:asciiTheme="minorHAnsi" w:hAnsiTheme="minorHAnsi" w:cstheme="minorHAnsi"/>
          <w:sz w:val="32"/>
          <w:szCs w:val="32"/>
        </w:rPr>
      </w:pPr>
    </w:p>
    <w:p w:rsidR="003F2097" w:rsidRDefault="003F2097" w:rsidP="003F2097">
      <w:pPr>
        <w:ind w:left="-720"/>
        <w:rPr>
          <w:rFonts w:asciiTheme="minorHAnsi" w:hAnsiTheme="minorHAnsi" w:cstheme="minorHAnsi"/>
          <w:sz w:val="32"/>
          <w:szCs w:val="32"/>
        </w:rPr>
      </w:pPr>
      <w:r w:rsidRPr="003F2097">
        <w:rPr>
          <w:rFonts w:asciiTheme="minorHAnsi" w:hAnsiTheme="minorHAnsi" w:cstheme="minorHAnsi"/>
          <w:b/>
          <w:sz w:val="32"/>
          <w:szCs w:val="32"/>
        </w:rPr>
        <w:t>I</w:t>
      </w:r>
      <w:r w:rsidRPr="003F2097">
        <w:rPr>
          <w:rFonts w:asciiTheme="minorHAnsi" w:hAnsiTheme="minorHAnsi" w:cstheme="minorHAnsi"/>
          <w:b/>
          <w:sz w:val="32"/>
          <w:szCs w:val="32"/>
          <w:vertAlign w:val="subscript"/>
        </w:rPr>
        <w:t>2</w:t>
      </w:r>
      <w:r w:rsidRPr="003F2097">
        <w:rPr>
          <w:rFonts w:asciiTheme="minorHAnsi" w:hAnsiTheme="minorHAnsi" w:cstheme="minorHAnsi"/>
          <w:sz w:val="32"/>
          <w:szCs w:val="32"/>
        </w:rPr>
        <w:t xml:space="preserve"> = Intensity without a Distance</w:t>
      </w:r>
    </w:p>
    <w:p w:rsidR="005D1B9C" w:rsidRPr="003F2097" w:rsidRDefault="005D1B9C" w:rsidP="003F2097">
      <w:pPr>
        <w:ind w:left="-720"/>
        <w:rPr>
          <w:rFonts w:asciiTheme="minorHAnsi" w:hAnsiTheme="minorHAnsi" w:cstheme="minorHAnsi"/>
          <w:sz w:val="32"/>
          <w:szCs w:val="32"/>
        </w:rPr>
      </w:pPr>
    </w:p>
    <w:p w:rsidR="003F2097" w:rsidRPr="003F2097" w:rsidRDefault="003F2097" w:rsidP="003F2097">
      <w:pPr>
        <w:ind w:left="-720"/>
        <w:rPr>
          <w:rFonts w:asciiTheme="minorHAnsi" w:hAnsiTheme="minorHAnsi" w:cstheme="minorHAnsi"/>
          <w:sz w:val="32"/>
          <w:szCs w:val="32"/>
        </w:rPr>
      </w:pPr>
      <w:r w:rsidRPr="003F2097">
        <w:rPr>
          <w:rFonts w:asciiTheme="minorHAnsi" w:hAnsiTheme="minorHAnsi" w:cstheme="minorHAnsi"/>
          <w:b/>
          <w:sz w:val="32"/>
          <w:szCs w:val="32"/>
        </w:rPr>
        <w:t>D</w:t>
      </w:r>
      <w:r w:rsidRPr="003F2097">
        <w:rPr>
          <w:rFonts w:asciiTheme="minorHAnsi" w:hAnsiTheme="minorHAnsi" w:cstheme="minorHAnsi"/>
          <w:b/>
          <w:sz w:val="32"/>
          <w:szCs w:val="32"/>
          <w:vertAlign w:val="subscript"/>
        </w:rPr>
        <w:t>2</w:t>
      </w:r>
      <w:r w:rsidRPr="003F2097">
        <w:rPr>
          <w:rFonts w:asciiTheme="minorHAnsi" w:hAnsiTheme="minorHAnsi" w:cstheme="minorHAnsi"/>
          <w:sz w:val="32"/>
          <w:szCs w:val="32"/>
        </w:rPr>
        <w:t xml:space="preserve"> = Distance without Intensity</w:t>
      </w:r>
    </w:p>
    <w:p w:rsidR="003F2097" w:rsidRDefault="003F2097" w:rsidP="00CE67F0">
      <w:pPr>
        <w:ind w:left="-72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F2097" w:rsidRDefault="003F2097" w:rsidP="00CE67F0">
      <w:pPr>
        <w:ind w:left="-72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E67F0" w:rsidRPr="003F2097" w:rsidRDefault="001E0A67" w:rsidP="00CE67F0">
      <w:pPr>
        <w:ind w:left="-720"/>
        <w:rPr>
          <w:rFonts w:asciiTheme="minorHAnsi" w:hAnsiTheme="minorHAnsi" w:cstheme="minorHAnsi"/>
          <w:b/>
          <w:color w:val="252525"/>
          <w:sz w:val="32"/>
          <w:szCs w:val="32"/>
          <w:u w:val="single"/>
        </w:rPr>
      </w:pPr>
      <w:r w:rsidRPr="003F2097">
        <w:rPr>
          <w:rFonts w:asciiTheme="minorHAnsi" w:hAnsiTheme="minorHAnsi" w:cstheme="minorHAnsi"/>
          <w:b/>
          <w:sz w:val="32"/>
          <w:szCs w:val="32"/>
          <w:u w:val="single"/>
        </w:rPr>
        <w:t>To solve for Intensity (I</w:t>
      </w:r>
      <w:r w:rsidRPr="003F2097">
        <w:rPr>
          <w:rFonts w:asciiTheme="minorHAnsi" w:hAnsiTheme="minorHAnsi" w:cstheme="minorHAnsi"/>
          <w:b/>
          <w:sz w:val="32"/>
          <w:szCs w:val="32"/>
          <w:u w:val="single"/>
          <w:vertAlign w:val="subscript"/>
        </w:rPr>
        <w:t>2</w:t>
      </w:r>
      <w:r w:rsidRPr="003F2097">
        <w:rPr>
          <w:rFonts w:asciiTheme="minorHAnsi" w:hAnsiTheme="minorHAnsi" w:cstheme="minorHAnsi"/>
          <w:b/>
          <w:sz w:val="32"/>
          <w:szCs w:val="32"/>
        </w:rPr>
        <w:t xml:space="preserve">) </w:t>
      </w:r>
      <w:r w:rsidRPr="003F2097">
        <w:rPr>
          <w:rFonts w:asciiTheme="minorHAnsi" w:hAnsiTheme="minorHAnsi" w:cstheme="minorHAnsi"/>
          <w:sz w:val="32"/>
          <w:szCs w:val="32"/>
        </w:rPr>
        <w:t xml:space="preserve">means that we want to know what the radiation intensity is at a given, second location or </w:t>
      </w:r>
      <w:r w:rsidR="00CE67F0" w:rsidRPr="003F2097">
        <w:rPr>
          <w:rFonts w:asciiTheme="minorHAnsi" w:hAnsiTheme="minorHAnsi" w:cstheme="minorHAnsi"/>
          <w:sz w:val="32"/>
          <w:szCs w:val="32"/>
        </w:rPr>
        <w:t xml:space="preserve">known </w:t>
      </w:r>
      <w:r w:rsidRPr="003F2097">
        <w:rPr>
          <w:rFonts w:asciiTheme="minorHAnsi" w:hAnsiTheme="minorHAnsi" w:cstheme="minorHAnsi"/>
          <w:sz w:val="32"/>
          <w:szCs w:val="32"/>
        </w:rPr>
        <w:t>distance (D</w:t>
      </w:r>
      <w:r w:rsidRPr="003F2097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="00CE67F0" w:rsidRPr="003F2097">
        <w:rPr>
          <w:rFonts w:asciiTheme="minorHAnsi" w:hAnsiTheme="minorHAnsi" w:cstheme="minorHAnsi"/>
          <w:sz w:val="32"/>
          <w:szCs w:val="32"/>
        </w:rPr>
        <w:t xml:space="preserve">). </w:t>
      </w:r>
      <w:r w:rsidR="007F5290" w:rsidRPr="003F2097">
        <w:rPr>
          <w:rFonts w:asciiTheme="minorHAnsi" w:hAnsiTheme="minorHAnsi" w:cstheme="minorHAnsi"/>
          <w:sz w:val="32"/>
          <w:szCs w:val="32"/>
        </w:rPr>
        <w:t xml:space="preserve"> </w:t>
      </w:r>
      <w:r w:rsidR="00CE67F0" w:rsidRPr="003F2097">
        <w:rPr>
          <w:rFonts w:asciiTheme="minorHAnsi" w:hAnsiTheme="minorHAnsi" w:cstheme="minorHAnsi"/>
          <w:b/>
          <w:color w:val="252525"/>
          <w:sz w:val="32"/>
          <w:szCs w:val="32"/>
          <w:u w:val="single"/>
        </w:rPr>
        <w:t>To solve for Intensity use the following formula:</w:t>
      </w:r>
    </w:p>
    <w:p w:rsidR="00CE67F0" w:rsidRDefault="00CE67F0" w:rsidP="00CE67F0">
      <w:pPr>
        <w:ind w:left="-720"/>
        <w:rPr>
          <w:rFonts w:asciiTheme="minorHAnsi" w:hAnsiTheme="minorHAnsi" w:cstheme="minorHAnsi"/>
          <w:b/>
          <w:color w:val="252525"/>
          <w:sz w:val="24"/>
          <w:szCs w:val="24"/>
          <w:u w:val="single"/>
        </w:rPr>
      </w:pPr>
    </w:p>
    <w:p w:rsidR="00CE67F0" w:rsidRPr="003F2097" w:rsidRDefault="005D1B9C" w:rsidP="00CE67F0">
      <w:pPr>
        <w:ind w:left="-720"/>
        <w:rPr>
          <w:rFonts w:asciiTheme="minorHAnsi" w:hAnsiTheme="minorHAnsi" w:cstheme="minorHAnsi"/>
          <w:b/>
          <w:sz w:val="72"/>
          <w:szCs w:val="72"/>
          <w:u w:val="single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72"/>
              <w:szCs w:val="7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72"/>
                      <w:szCs w:val="7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72"/>
                  <w:szCs w:val="72"/>
                </w:rPr>
                <m:t xml:space="preserve"> x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72"/>
                      <w:szCs w:val="7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72"/>
                      <w:szCs w:val="7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2</m:t>
                  </m:r>
                </m:sup>
              </m:sSubSup>
            </m:den>
          </m:f>
        </m:oMath>
      </m:oMathPara>
    </w:p>
    <w:p w:rsidR="00C93301" w:rsidRDefault="00C93301" w:rsidP="0074746E">
      <w:pPr>
        <w:ind w:left="-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2097" w:rsidRDefault="003F2097" w:rsidP="0074746E">
      <w:pPr>
        <w:ind w:left="-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2097" w:rsidRDefault="003F2097" w:rsidP="0074746E">
      <w:pPr>
        <w:ind w:left="-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2097" w:rsidRDefault="003F2097" w:rsidP="0074746E">
      <w:pPr>
        <w:ind w:left="-72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C93301" w:rsidRDefault="00C93301" w:rsidP="0074746E">
      <w:pPr>
        <w:ind w:left="-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2D44" w:rsidRPr="003F2097" w:rsidRDefault="00332D44" w:rsidP="0074746E">
      <w:pPr>
        <w:ind w:left="-72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F2097">
        <w:rPr>
          <w:rFonts w:asciiTheme="minorHAnsi" w:hAnsiTheme="minorHAnsi" w:cstheme="minorHAnsi"/>
          <w:b/>
          <w:sz w:val="32"/>
          <w:szCs w:val="32"/>
          <w:u w:val="single"/>
        </w:rPr>
        <w:t>To solve for a safe distance (D2),</w:t>
      </w:r>
      <w:r w:rsidRPr="003F2097">
        <w:rPr>
          <w:rFonts w:asciiTheme="minorHAnsi" w:hAnsiTheme="minorHAnsi" w:cstheme="minorHAnsi"/>
          <w:sz w:val="32"/>
          <w:szCs w:val="32"/>
        </w:rPr>
        <w:t xml:space="preserve"> we are calculating how far away from the radiation source (gamma or X-ray) we need to be to achieve either 2mR/</w:t>
      </w:r>
      <w:proofErr w:type="spellStart"/>
      <w:r w:rsidRPr="003F2097">
        <w:rPr>
          <w:rFonts w:asciiTheme="minorHAnsi" w:hAnsiTheme="minorHAnsi" w:cstheme="minorHAnsi"/>
          <w:sz w:val="32"/>
          <w:szCs w:val="32"/>
        </w:rPr>
        <w:t>hr</w:t>
      </w:r>
      <w:proofErr w:type="spellEnd"/>
      <w:r w:rsidRPr="003F2097">
        <w:rPr>
          <w:rFonts w:asciiTheme="minorHAnsi" w:hAnsiTheme="minorHAnsi" w:cstheme="minorHAnsi"/>
          <w:sz w:val="32"/>
          <w:szCs w:val="32"/>
        </w:rPr>
        <w:t xml:space="preserve"> or 5mR/hr.</w:t>
      </w:r>
      <w:r w:rsidR="007F5290" w:rsidRPr="003F2097">
        <w:rPr>
          <w:rFonts w:asciiTheme="minorHAnsi" w:hAnsiTheme="minorHAnsi" w:cstheme="minorHAnsi"/>
          <w:sz w:val="32"/>
          <w:szCs w:val="32"/>
        </w:rPr>
        <w:t xml:space="preserve">  </w:t>
      </w:r>
      <w:r w:rsidRPr="003F2097">
        <w:rPr>
          <w:rFonts w:asciiTheme="minorHAnsi" w:hAnsiTheme="minorHAnsi" w:cstheme="minorHAnsi"/>
          <w:b/>
          <w:sz w:val="32"/>
          <w:szCs w:val="32"/>
          <w:u w:val="single"/>
        </w:rPr>
        <w:t>To solve for a safe distance use the following formula:</w:t>
      </w:r>
    </w:p>
    <w:p w:rsidR="00332D44" w:rsidRDefault="00332D44" w:rsidP="0074746E">
      <w:pPr>
        <w:ind w:left="-720"/>
        <w:rPr>
          <w:rFonts w:asciiTheme="minorHAnsi" w:hAnsiTheme="minorHAnsi" w:cstheme="minorHAnsi"/>
          <w:sz w:val="24"/>
          <w:szCs w:val="24"/>
        </w:rPr>
      </w:pPr>
    </w:p>
    <w:p w:rsidR="00332D44" w:rsidRPr="003F2097" w:rsidRDefault="005D1B9C" w:rsidP="0074746E">
      <w:pPr>
        <w:ind w:left="-720"/>
        <w:rPr>
          <w:rFonts w:asciiTheme="minorHAnsi" w:hAnsiTheme="minorHAnsi" w:cstheme="minorHAnsi"/>
          <w:sz w:val="72"/>
          <w:szCs w:val="7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72"/>
              <w:szCs w:val="7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72"/>
                          <w:szCs w:val="7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72"/>
                          <w:szCs w:val="7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72"/>
                          <w:szCs w:val="7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72"/>
                      <w:szCs w:val="72"/>
                    </w:rPr>
                    <m:t>x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72"/>
                          <w:szCs w:val="7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72"/>
                          <w:szCs w:val="7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72"/>
                          <w:szCs w:val="72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72"/>
                          <w:szCs w:val="7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72"/>
                          <w:szCs w:val="7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72"/>
                          <w:szCs w:val="72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332D44" w:rsidRDefault="00332D44" w:rsidP="0074746E">
      <w:pPr>
        <w:ind w:left="-720"/>
        <w:rPr>
          <w:rFonts w:asciiTheme="minorHAnsi" w:hAnsiTheme="minorHAnsi" w:cstheme="minorHAnsi"/>
          <w:sz w:val="24"/>
          <w:szCs w:val="24"/>
        </w:rPr>
      </w:pPr>
    </w:p>
    <w:p w:rsidR="00332D44" w:rsidRPr="00CE67F0" w:rsidRDefault="00332D44" w:rsidP="0074746E">
      <w:pPr>
        <w:ind w:left="-720"/>
        <w:rPr>
          <w:rFonts w:asciiTheme="minorHAnsi" w:hAnsiTheme="minorHAnsi" w:cstheme="minorHAnsi"/>
          <w:sz w:val="24"/>
          <w:szCs w:val="24"/>
        </w:rPr>
      </w:pPr>
    </w:p>
    <w:sectPr w:rsidR="00332D44" w:rsidRPr="00CE67F0" w:rsidSect="00534C32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r>
        <w:separator/>
      </w:r>
    </w:p>
  </w:endnote>
  <w:endnote w:type="continuationSeparator" w:id="0">
    <w:p w:rsidR="004D1409" w:rsidRDefault="004D1409" w:rsidP="007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r>
        <w:separator/>
      </w:r>
    </w:p>
  </w:footnote>
  <w:footnote w:type="continuationSeparator" w:id="0">
    <w:p w:rsidR="004D1409" w:rsidRDefault="004D1409" w:rsidP="007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2: </w:t>
                          </w:r>
                          <w:r w:rsidR="00861610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Inverse Square Law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467D7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NDT-130</w:t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2: </w:t>
                    </w:r>
                    <w:r w:rsidR="00861610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Inverse Square Law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467D7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NDT-130</w:t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A40EF8"/>
    <w:multiLevelType w:val="hybridMultilevel"/>
    <w:tmpl w:val="D40C82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E0A67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32D44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3F2097"/>
    <w:rsid w:val="00406E24"/>
    <w:rsid w:val="00411B7B"/>
    <w:rsid w:val="0044105B"/>
    <w:rsid w:val="00453B23"/>
    <w:rsid w:val="00467D76"/>
    <w:rsid w:val="00485121"/>
    <w:rsid w:val="00490084"/>
    <w:rsid w:val="00491117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1B9C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36B6E"/>
    <w:rsid w:val="00746787"/>
    <w:rsid w:val="0074746E"/>
    <w:rsid w:val="00765402"/>
    <w:rsid w:val="00766D9C"/>
    <w:rsid w:val="0078159A"/>
    <w:rsid w:val="00783B34"/>
    <w:rsid w:val="007873E9"/>
    <w:rsid w:val="007877E4"/>
    <w:rsid w:val="007B384F"/>
    <w:rsid w:val="007B79E2"/>
    <w:rsid w:val="007D6F65"/>
    <w:rsid w:val="007F5290"/>
    <w:rsid w:val="007F786A"/>
    <w:rsid w:val="008054C1"/>
    <w:rsid w:val="0080786D"/>
    <w:rsid w:val="00807BD4"/>
    <w:rsid w:val="00813146"/>
    <w:rsid w:val="008369CF"/>
    <w:rsid w:val="00837882"/>
    <w:rsid w:val="008409DC"/>
    <w:rsid w:val="00861610"/>
    <w:rsid w:val="0086795C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0BC3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5626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03ABC"/>
    <w:rsid w:val="00C10C0B"/>
    <w:rsid w:val="00C21D3F"/>
    <w:rsid w:val="00C25C40"/>
    <w:rsid w:val="00C26D86"/>
    <w:rsid w:val="00C3330A"/>
    <w:rsid w:val="00C37207"/>
    <w:rsid w:val="00C418C0"/>
    <w:rsid w:val="00C43A09"/>
    <w:rsid w:val="00C47EFF"/>
    <w:rsid w:val="00C725A4"/>
    <w:rsid w:val="00C84CE4"/>
    <w:rsid w:val="00C8729C"/>
    <w:rsid w:val="00C93301"/>
    <w:rsid w:val="00C965AE"/>
    <w:rsid w:val="00CA0728"/>
    <w:rsid w:val="00CB0CF4"/>
    <w:rsid w:val="00CC0E2F"/>
    <w:rsid w:val="00CE67F0"/>
    <w:rsid w:val="00D06BED"/>
    <w:rsid w:val="00D07DDB"/>
    <w:rsid w:val="00D137AB"/>
    <w:rsid w:val="00D15BA9"/>
    <w:rsid w:val="00D40CDD"/>
    <w:rsid w:val="00D42A36"/>
    <w:rsid w:val="00D445C9"/>
    <w:rsid w:val="00D454CE"/>
    <w:rsid w:val="00D87710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174D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714E4"/>
    <w:rsid w:val="00F809F7"/>
    <w:rsid w:val="00FA51C9"/>
    <w:rsid w:val="00FA54B2"/>
    <w:rsid w:val="00FD1158"/>
    <w:rsid w:val="00FD3B18"/>
    <w:rsid w:val="00FE4FD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B4D2E8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14</cp:revision>
  <cp:lastPrinted>2018-01-26T23:38:00Z</cp:lastPrinted>
  <dcterms:created xsi:type="dcterms:W3CDTF">2018-10-31T02:44:00Z</dcterms:created>
  <dcterms:modified xsi:type="dcterms:W3CDTF">2019-03-15T22:53:00Z</dcterms:modified>
</cp:coreProperties>
</file>