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DF" w:rsidRDefault="00F460DF" w:rsidP="00F460DF">
      <w:r>
        <w:t xml:space="preserve">La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aguda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corto</w:t>
      </w:r>
      <w:proofErr w:type="spellEnd"/>
      <w:r>
        <w:t xml:space="preserve">. La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aguda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llama </w:t>
      </w:r>
      <w:proofErr w:type="spellStart"/>
      <w:r>
        <w:t>síndrome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aguda</w:t>
      </w:r>
      <w:proofErr w:type="spellEnd"/>
      <w:r>
        <w:t xml:space="preserve"> (ARS). El ARS se produce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exposición</w:t>
      </w:r>
      <w:proofErr w:type="spellEnd"/>
      <w:r>
        <w:t xml:space="preserve"> corporal total de 100 a 200 Rems o </w:t>
      </w:r>
      <w:proofErr w:type="spellStart"/>
      <w:r>
        <w:t>más</w:t>
      </w:r>
      <w:proofErr w:type="spellEnd"/>
      <w:r>
        <w:t xml:space="preserve"> (Roentgen Equivalent Man)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24 horas.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tabla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probables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asociados</w:t>
      </w:r>
      <w:proofErr w:type="spellEnd"/>
      <w:r>
        <w:t xml:space="preserve"> con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exposición</w:t>
      </w:r>
      <w:proofErr w:type="spellEnd"/>
      <w:r>
        <w:t>.</w:t>
      </w:r>
    </w:p>
    <w:p w:rsidR="00F460DF" w:rsidRPr="00F460DF" w:rsidRDefault="00F460DF" w:rsidP="00F460DF">
      <w:pPr>
        <w:rPr>
          <w:b/>
        </w:rPr>
      </w:pPr>
      <w:proofErr w:type="spellStart"/>
      <w:r w:rsidRPr="00F460DF">
        <w:rPr>
          <w:b/>
        </w:rPr>
        <w:t>Efectos</w:t>
      </w:r>
      <w:proofErr w:type="spellEnd"/>
      <w:r w:rsidRPr="00F460DF">
        <w:rPr>
          <w:b/>
        </w:rPr>
        <w:t xml:space="preserve"> </w:t>
      </w:r>
      <w:proofErr w:type="spellStart"/>
      <w:r w:rsidRPr="00F460DF">
        <w:rPr>
          <w:b/>
        </w:rPr>
        <w:t>biológicos</w:t>
      </w:r>
      <w:proofErr w:type="spellEnd"/>
      <w:r w:rsidRPr="00F460DF">
        <w:rPr>
          <w:b/>
        </w:rPr>
        <w:t>:</w:t>
      </w:r>
    </w:p>
    <w:p w:rsidR="00F460DF" w:rsidRDefault="00F460DF" w:rsidP="00A8037C">
      <w:pPr>
        <w:ind w:left="432"/>
      </w:pPr>
      <w:r w:rsidRPr="00F460DF">
        <w:rPr>
          <w:b/>
        </w:rPr>
        <w:t xml:space="preserve">• </w:t>
      </w:r>
      <w:proofErr w:type="spellStart"/>
      <w:r w:rsidRPr="00F460DF">
        <w:rPr>
          <w:b/>
        </w:rPr>
        <w:t>Efectos</w:t>
      </w:r>
      <w:proofErr w:type="spellEnd"/>
      <w:r w:rsidRPr="00F460DF">
        <w:rPr>
          <w:b/>
        </w:rPr>
        <w:t xml:space="preserve"> </w:t>
      </w:r>
      <w:proofErr w:type="spellStart"/>
      <w:r w:rsidRPr="00F460DF">
        <w:rPr>
          <w:b/>
        </w:rPr>
        <w:t>somáticos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somáticos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inmediatos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quemaduras</w:t>
      </w:r>
      <w:proofErr w:type="spellEnd"/>
      <w:r>
        <w:t xml:space="preserve"> de la </w:t>
      </w:r>
      <w:proofErr w:type="spellStart"/>
      <w:r>
        <w:t>piel</w:t>
      </w:r>
      <w:proofErr w:type="spellEnd"/>
      <w:r>
        <w:t xml:space="preserve"> de </w:t>
      </w:r>
      <w:proofErr w:type="spellStart"/>
      <w:r>
        <w:t>leves</w:t>
      </w:r>
      <w:proofErr w:type="spellEnd"/>
      <w:r>
        <w:t xml:space="preserve"> a graves, </w:t>
      </w:r>
      <w:proofErr w:type="spellStart"/>
      <w:r>
        <w:t>cataratas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graves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internos</w:t>
      </w:r>
      <w:proofErr w:type="spellEnd"/>
      <w:r>
        <w:t xml:space="preserve"> y la </w:t>
      </w:r>
      <w:proofErr w:type="spellStart"/>
      <w:r>
        <w:t>sangre</w:t>
      </w:r>
      <w:proofErr w:type="spellEnd"/>
      <w:r>
        <w:t xml:space="preserve">.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experimentar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somáticos</w:t>
      </w:r>
      <w:proofErr w:type="spellEnd"/>
      <w:r>
        <w:t xml:space="preserve"> </w:t>
      </w:r>
      <w:proofErr w:type="spellStart"/>
      <w:r>
        <w:t>tardíos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dañadas</w:t>
      </w:r>
      <w:proofErr w:type="spellEnd"/>
      <w:r>
        <w:t xml:space="preserve"> y </w:t>
      </w:r>
      <w:proofErr w:type="spellStart"/>
      <w:r>
        <w:t>mutantes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>.</w:t>
      </w:r>
    </w:p>
    <w:p w:rsidR="00F460DF" w:rsidRDefault="00F460DF" w:rsidP="00A8037C">
      <w:pPr>
        <w:ind w:left="432"/>
      </w:pPr>
      <w:r w:rsidRPr="00F460DF">
        <w:rPr>
          <w:b/>
        </w:rPr>
        <w:t xml:space="preserve">• </w:t>
      </w:r>
      <w:proofErr w:type="spellStart"/>
      <w:r w:rsidRPr="00F460DF">
        <w:rPr>
          <w:b/>
        </w:rPr>
        <w:t>Efectos</w:t>
      </w:r>
      <w:proofErr w:type="spellEnd"/>
      <w:r w:rsidRPr="00F460DF">
        <w:rPr>
          <w:b/>
        </w:rPr>
        <w:t xml:space="preserve"> </w:t>
      </w:r>
      <w:proofErr w:type="spellStart"/>
      <w:r w:rsidRPr="00F460DF">
        <w:rPr>
          <w:b/>
        </w:rPr>
        <w:t>genéticos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experimentar</w:t>
      </w:r>
      <w:proofErr w:type="spellEnd"/>
      <w:r>
        <w:t xml:space="preserve"> </w:t>
      </w:r>
      <w:proofErr w:type="spellStart"/>
      <w:r>
        <w:t>mutaciones</w:t>
      </w:r>
      <w:proofErr w:type="spellEnd"/>
      <w:r>
        <w:t xml:space="preserve"> </w:t>
      </w:r>
      <w:proofErr w:type="spellStart"/>
      <w:r>
        <w:t>genéticas</w:t>
      </w:r>
      <w:proofErr w:type="spellEnd"/>
      <w:r>
        <w:t xml:space="preserve"> y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ADN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transmitirse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descendientes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la </w:t>
      </w:r>
      <w:proofErr w:type="spellStart"/>
      <w:r>
        <w:t>víctima</w:t>
      </w:r>
      <w:proofErr w:type="spellEnd"/>
      <w:r>
        <w:t xml:space="preserve"> se </w:t>
      </w:r>
      <w:proofErr w:type="spellStart"/>
      <w:r>
        <w:t>vuelve</w:t>
      </w:r>
      <w:proofErr w:type="spellEnd"/>
      <w:r>
        <w:t xml:space="preserve"> </w:t>
      </w:r>
      <w:proofErr w:type="spellStart"/>
      <w:r>
        <w:t>estéril</w:t>
      </w:r>
      <w:proofErr w:type="spellEnd"/>
      <w:r>
        <w:t xml:space="preserve"> e </w:t>
      </w:r>
      <w:proofErr w:type="spellStart"/>
      <w:r>
        <w:t>incapaz</w:t>
      </w:r>
      <w:proofErr w:type="spellEnd"/>
      <w:r>
        <w:t xml:space="preserve"> de </w:t>
      </w:r>
      <w:proofErr w:type="spellStart"/>
      <w:r>
        <w:t>reproducirse</w:t>
      </w:r>
      <w:proofErr w:type="spellEnd"/>
      <w:r>
        <w:t>.</w:t>
      </w:r>
    </w:p>
    <w:p w:rsidR="00F460DF" w:rsidRDefault="00F460DF" w:rsidP="00A8037C">
      <w:pPr>
        <w:ind w:left="432"/>
      </w:pPr>
      <w:r w:rsidRPr="00F460DF">
        <w:rPr>
          <w:b/>
        </w:rPr>
        <w:t xml:space="preserve">• </w:t>
      </w:r>
      <w:proofErr w:type="spellStart"/>
      <w:r w:rsidRPr="00F460DF">
        <w:rPr>
          <w:b/>
        </w:rPr>
        <w:t>Efectos</w:t>
      </w:r>
      <w:proofErr w:type="spellEnd"/>
      <w:r w:rsidRPr="00F460DF">
        <w:rPr>
          <w:b/>
        </w:rPr>
        <w:t xml:space="preserve"> </w:t>
      </w:r>
      <w:proofErr w:type="spellStart"/>
      <w:r w:rsidRPr="00F460DF">
        <w:rPr>
          <w:b/>
        </w:rPr>
        <w:t>teratogénicos</w:t>
      </w:r>
      <w:proofErr w:type="spellEnd"/>
      <w:r w:rsidRPr="00F460DF">
        <w:rPr>
          <w:b/>
        </w:rPr>
        <w:t>:</w:t>
      </w:r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ocurre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embrión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(</w:t>
      </w:r>
      <w:proofErr w:type="spellStart"/>
      <w:r>
        <w:t>bebé</w:t>
      </w:r>
      <w:proofErr w:type="spellEnd"/>
      <w:r>
        <w:t xml:space="preserve">) se </w:t>
      </w:r>
      <w:proofErr w:type="spellStart"/>
      <w:r>
        <w:t>expone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y el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malformación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retraso</w:t>
      </w:r>
      <w:proofErr w:type="spellEnd"/>
      <w:r>
        <w:t xml:space="preserve"> mental. Este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difiere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genéticos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causó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 al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fertilización</w:t>
      </w:r>
      <w:proofErr w:type="spellEnd"/>
      <w:r>
        <w:t xml:space="preserve"> del </w:t>
      </w:r>
      <w:proofErr w:type="spellStart"/>
      <w:r>
        <w:t>embrión</w:t>
      </w:r>
      <w:proofErr w:type="spellEnd"/>
      <w:r>
        <w:t xml:space="preserve"> y no al ADN de </w:t>
      </w:r>
      <w:proofErr w:type="spellStart"/>
      <w:r>
        <w:t>los</w:t>
      </w:r>
      <w:proofErr w:type="spellEnd"/>
      <w:r>
        <w:t xml:space="preserve"> padres (</w:t>
      </w:r>
      <w:proofErr w:type="spellStart"/>
      <w:r>
        <w:t>madre</w:t>
      </w:r>
      <w:proofErr w:type="spellEnd"/>
      <w:r>
        <w:t xml:space="preserve"> o padre)</w:t>
      </w:r>
    </w:p>
    <w:p w:rsidR="00F460DF" w:rsidRDefault="00F460DF" w:rsidP="00F460DF">
      <w:proofErr w:type="spellStart"/>
      <w:r w:rsidRPr="00F460DF">
        <w:rPr>
          <w:b/>
        </w:rPr>
        <w:t>Límites</w:t>
      </w:r>
      <w:proofErr w:type="spellEnd"/>
      <w:r w:rsidRPr="00F460DF">
        <w:rPr>
          <w:b/>
        </w:rPr>
        <w:t xml:space="preserve"> </w:t>
      </w:r>
      <w:proofErr w:type="spellStart"/>
      <w:r w:rsidRPr="00F460DF">
        <w:rPr>
          <w:b/>
        </w:rPr>
        <w:t>anuales</w:t>
      </w:r>
      <w:proofErr w:type="spellEnd"/>
      <w:r w:rsidRPr="00F460DF">
        <w:rPr>
          <w:b/>
        </w:rPr>
        <w:t xml:space="preserve"> de </w:t>
      </w:r>
      <w:proofErr w:type="spellStart"/>
      <w:r w:rsidRPr="00F460DF">
        <w:rPr>
          <w:b/>
        </w:rPr>
        <w:t>dosis</w:t>
      </w:r>
      <w:proofErr w:type="spellEnd"/>
      <w:r w:rsidRPr="00F460DF">
        <w:rPr>
          <w:b/>
        </w:rPr>
        <w:t xml:space="preserve"> </w:t>
      </w:r>
      <w:proofErr w:type="spellStart"/>
      <w:r w:rsidRPr="00F460DF">
        <w:rPr>
          <w:b/>
        </w:rPr>
        <w:t>ocupacionales</w:t>
      </w:r>
      <w:proofErr w:type="spellEnd"/>
      <w:r w:rsidRPr="00F460DF">
        <w:rPr>
          <w:b/>
        </w:rPr>
        <w:t xml:space="preserve">: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</w:t>
      </w:r>
      <w:proofErr w:type="spellStart"/>
      <w:r>
        <w:t>permitida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NRC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radiólogos</w:t>
      </w:r>
      <w:proofErr w:type="spellEnd"/>
      <w:r>
        <w:t xml:space="preserve"> </w:t>
      </w:r>
      <w:proofErr w:type="spellStart"/>
      <w:r>
        <w:t>monitoreados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ocupaciones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produce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nuclear, </w:t>
      </w:r>
      <w:proofErr w:type="spellStart"/>
      <w:r>
        <w:t>radiografía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</w:t>
      </w:r>
      <w:proofErr w:type="spellStart"/>
      <w:r>
        <w:t>reactores</w:t>
      </w:r>
      <w:proofErr w:type="spellEnd"/>
      <w:r>
        <w:t xml:space="preserve"> de </w:t>
      </w:r>
      <w:proofErr w:type="spellStart"/>
      <w:r>
        <w:t>centrales</w:t>
      </w:r>
      <w:proofErr w:type="spellEnd"/>
      <w:r>
        <w:t xml:space="preserve"> </w:t>
      </w:r>
      <w:proofErr w:type="spellStart"/>
      <w:r>
        <w:t>nucleares</w:t>
      </w:r>
      <w:proofErr w:type="spellEnd"/>
      <w:r>
        <w:t xml:space="preserve"> e </w:t>
      </w:r>
      <w:proofErr w:type="spellStart"/>
      <w:r>
        <w:t>investigadores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>.</w:t>
      </w:r>
    </w:p>
    <w:p w:rsidR="00F460DF" w:rsidRDefault="00F460DF" w:rsidP="00F460DF">
      <w:bookmarkStart w:id="0" w:name="_GoBack"/>
      <w:bookmarkEnd w:id="0"/>
    </w:p>
    <w:p w:rsidR="007F1F8C" w:rsidRDefault="00F460DF" w:rsidP="00F460DF">
      <w:r w:rsidRPr="00F460DF">
        <w:rPr>
          <w:b/>
        </w:rPr>
        <w:t xml:space="preserve">La </w:t>
      </w:r>
      <w:proofErr w:type="spellStart"/>
      <w:r w:rsidRPr="00F460DF">
        <w:rPr>
          <w:b/>
        </w:rPr>
        <w:t>dosis</w:t>
      </w:r>
      <w:proofErr w:type="spellEnd"/>
      <w:r w:rsidRPr="00F460DF">
        <w:rPr>
          <w:b/>
        </w:rPr>
        <w:t xml:space="preserve"> </w:t>
      </w:r>
      <w:proofErr w:type="spellStart"/>
      <w:r w:rsidRPr="00F460DF">
        <w:rPr>
          <w:b/>
        </w:rPr>
        <w:t>letal</w:t>
      </w:r>
      <w:proofErr w:type="spellEnd"/>
      <w:r w:rsidRPr="00F460DF">
        <w:rPr>
          <w:b/>
        </w:rPr>
        <w:t xml:space="preserve"> </w:t>
      </w:r>
      <w:proofErr w:type="spellStart"/>
      <w:r w:rsidRPr="00F460DF">
        <w:rPr>
          <w:b/>
        </w:rPr>
        <w:t>mediana</w:t>
      </w:r>
      <w:proofErr w:type="spellEnd"/>
      <w:r w:rsidRPr="00F460DF">
        <w:rPr>
          <w:b/>
        </w:rPr>
        <w:t xml:space="preserve"> (MLD</w:t>
      </w:r>
      <w:r>
        <w:t xml:space="preserve">)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dosis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que se </w:t>
      </w:r>
      <w:proofErr w:type="spellStart"/>
      <w:r>
        <w:t>espera</w:t>
      </w:r>
      <w:proofErr w:type="spellEnd"/>
      <w:r>
        <w:t xml:space="preserve"> que cause la </w:t>
      </w:r>
      <w:proofErr w:type="spellStart"/>
      <w:r>
        <w:t>muerte</w:t>
      </w:r>
      <w:proofErr w:type="spellEnd"/>
      <w:r>
        <w:t xml:space="preserve"> al 50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población</w:t>
      </w:r>
      <w:proofErr w:type="spellEnd"/>
      <w:r>
        <w:t xml:space="preserve"> </w:t>
      </w:r>
      <w:proofErr w:type="spellStart"/>
      <w:r>
        <w:t>expuesta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plazo</w:t>
      </w:r>
      <w:proofErr w:type="spellEnd"/>
      <w:r>
        <w:t xml:space="preserve"> de 30 </w:t>
      </w:r>
      <w:proofErr w:type="spellStart"/>
      <w:r>
        <w:t>días</w:t>
      </w:r>
      <w:proofErr w:type="spellEnd"/>
      <w:r>
        <w:t xml:space="preserve"> (MLD 50/30). </w:t>
      </w:r>
      <w:proofErr w:type="spellStart"/>
      <w:r>
        <w:t>Normalmente</w:t>
      </w:r>
      <w:proofErr w:type="spellEnd"/>
      <w:r>
        <w:t xml:space="preserve">, el MLD 50/30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rango</w:t>
      </w:r>
      <w:proofErr w:type="spellEnd"/>
      <w:r>
        <w:t xml:space="preserve"> de 400 a 450 rem (4 a 5 Sieverts)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corto</w:t>
      </w:r>
      <w:proofErr w:type="spellEnd"/>
      <w:r>
        <w:t>.</w:t>
      </w:r>
    </w:p>
    <w:sectPr w:rsidR="007F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DF"/>
    <w:rsid w:val="007F1F8C"/>
    <w:rsid w:val="00A8037C"/>
    <w:rsid w:val="00F4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97A4"/>
  <w15:chartTrackingRefBased/>
  <w15:docId w15:val="{E83BE886-4939-4CC0-B6E8-3195C2A5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2019-04-24T04:25:00Z</dcterms:created>
  <dcterms:modified xsi:type="dcterms:W3CDTF">2019-05-11T01:19:00Z</dcterms:modified>
</cp:coreProperties>
</file>