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9D" w:rsidRDefault="0050369D" w:rsidP="00267BAF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1957067C" wp14:editId="3AA0752D">
                <wp:simplePos x="0" y="0"/>
                <wp:positionH relativeFrom="margin">
                  <wp:align>center</wp:align>
                </wp:positionH>
                <wp:positionV relativeFrom="page">
                  <wp:posOffset>1144270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369D" w:rsidRPr="00246CB2" w:rsidRDefault="0050369D" w:rsidP="0050369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Unit 5 Outline</w:t>
                            </w:r>
                          </w:p>
                          <w:p w:rsidR="0050369D" w:rsidRPr="00246CB2" w:rsidRDefault="0050369D" w:rsidP="0050369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50369D" w:rsidRPr="00246CB2" w:rsidRDefault="0050369D" w:rsidP="0050369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</w:rPr>
                              <w:t>Activity, half life &amp; half value layer (HVL)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1957067C" id="Rectangle 197" o:spid="_x0000_s1026" style="position:absolute;margin-left:0;margin-top:90.1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50369D" w:rsidRPr="00246CB2" w:rsidRDefault="0050369D" w:rsidP="0050369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Unit 5 Outline</w:t>
                      </w:r>
                    </w:p>
                    <w:p w:rsidR="0050369D" w:rsidRPr="00246CB2" w:rsidRDefault="0050369D" w:rsidP="0050369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50369D" w:rsidRPr="00246CB2" w:rsidRDefault="0050369D" w:rsidP="0050369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>
                        <w:rPr>
                          <w:caps/>
                          <w:color w:val="000000" w:themeColor="text1"/>
                        </w:rPr>
                        <w:t>Activity, half life &amp; half value layer (HVL)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50369D" w:rsidRDefault="0050369D" w:rsidP="00267BAF"/>
    <w:p w:rsidR="00267BAF" w:rsidRPr="0050369D" w:rsidRDefault="00267BAF" w:rsidP="00267BAF">
      <w:pPr>
        <w:rPr>
          <w:b/>
          <w:u w:val="single"/>
        </w:rPr>
      </w:pPr>
      <w:proofErr w:type="spellStart"/>
      <w:r w:rsidRPr="0050369D">
        <w:rPr>
          <w:b/>
          <w:u w:val="single"/>
        </w:rPr>
        <w:t>Objetivos</w:t>
      </w:r>
      <w:proofErr w:type="spellEnd"/>
      <w:r w:rsidRPr="0050369D">
        <w:rPr>
          <w:b/>
          <w:u w:val="single"/>
        </w:rPr>
        <w:t xml:space="preserve"> de </w:t>
      </w:r>
      <w:proofErr w:type="spellStart"/>
      <w:r w:rsidRPr="0050369D">
        <w:rPr>
          <w:b/>
          <w:u w:val="single"/>
        </w:rPr>
        <w:t>aprendizaje</w:t>
      </w:r>
      <w:proofErr w:type="spellEnd"/>
      <w:r w:rsidRPr="0050369D">
        <w:rPr>
          <w:b/>
          <w:u w:val="single"/>
        </w:rPr>
        <w:t xml:space="preserve">: ANSI / ASNT CP-105- 2016 </w:t>
      </w:r>
      <w:proofErr w:type="spellStart"/>
      <w:r w:rsidRPr="0050369D">
        <w:rPr>
          <w:b/>
          <w:u w:val="single"/>
        </w:rPr>
        <w:t>Sección</w:t>
      </w:r>
      <w:proofErr w:type="spellEnd"/>
      <w:r w:rsidRPr="0050369D">
        <w:rPr>
          <w:b/>
          <w:u w:val="single"/>
        </w:rPr>
        <w:t xml:space="preserve"> 2, 3</w:t>
      </w:r>
    </w:p>
    <w:p w:rsidR="00267BAF" w:rsidRDefault="00267BAF" w:rsidP="00267BAF">
      <w:r>
        <w:t xml:space="preserve">Al </w:t>
      </w:r>
      <w:proofErr w:type="spellStart"/>
      <w:r>
        <w:t>finalizar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,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definir</w:t>
      </w:r>
      <w:proofErr w:type="spellEnd"/>
      <w:r>
        <w:t xml:space="preserve"> y </w:t>
      </w:r>
      <w:proofErr w:type="spellStart"/>
      <w:r>
        <w:t>comprender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:rsidR="00267BAF" w:rsidRDefault="00267BAF" w:rsidP="0050369D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Revisión</w:t>
      </w:r>
      <w:proofErr w:type="spellEnd"/>
      <w:r>
        <w:t xml:space="preserve"> de las </w:t>
      </w:r>
      <w:proofErr w:type="spellStart"/>
      <w:r>
        <w:t>unidades</w:t>
      </w:r>
      <w:proofErr w:type="spellEnd"/>
      <w:r>
        <w:t xml:space="preserve"> 1, 2, 3 y 4.</w:t>
      </w:r>
    </w:p>
    <w:p w:rsidR="00267BAF" w:rsidRDefault="00267BAF" w:rsidP="0050369D">
      <w:pPr>
        <w:pStyle w:val="ListParagraph"/>
        <w:numPr>
          <w:ilvl w:val="0"/>
          <w:numId w:val="1"/>
        </w:numPr>
      </w:pPr>
      <w:proofErr w:type="spellStart"/>
      <w:r>
        <w:t>Actividad</w:t>
      </w:r>
      <w:proofErr w:type="spellEnd"/>
    </w:p>
    <w:p w:rsidR="00267BAF" w:rsidRDefault="0050369D" w:rsidP="0050369D">
      <w:pPr>
        <w:ind w:left="864"/>
      </w:pPr>
      <w:r>
        <w:t>O</w:t>
      </w:r>
      <w:r w:rsidR="00267BAF">
        <w:t xml:space="preserve"> </w:t>
      </w:r>
      <w:proofErr w:type="spellStart"/>
      <w:r w:rsidR="00267BAF">
        <w:t>Radioisótopos</w:t>
      </w:r>
      <w:proofErr w:type="spellEnd"/>
      <w:r w:rsidR="00267BAF">
        <w:t xml:space="preserve"> </w:t>
      </w:r>
      <w:proofErr w:type="spellStart"/>
      <w:r w:rsidR="00267BAF">
        <w:t>comunes</w:t>
      </w:r>
      <w:proofErr w:type="spellEnd"/>
    </w:p>
    <w:p w:rsidR="00267BAF" w:rsidRDefault="00267BAF" w:rsidP="0050369D">
      <w:pPr>
        <w:ind w:left="1440"/>
      </w:pPr>
      <w:r>
        <w:t> Ir-192</w:t>
      </w:r>
    </w:p>
    <w:p w:rsidR="00267BAF" w:rsidRDefault="00267BAF" w:rsidP="0050369D">
      <w:pPr>
        <w:ind w:left="1440"/>
      </w:pPr>
      <w:r>
        <w:t> Co-60</w:t>
      </w:r>
    </w:p>
    <w:p w:rsidR="00267BAF" w:rsidRDefault="00267BAF" w:rsidP="0050369D">
      <w:pPr>
        <w:ind w:left="1440"/>
      </w:pPr>
      <w:r>
        <w:t> CS-137</w:t>
      </w:r>
    </w:p>
    <w:p w:rsidR="00267BAF" w:rsidRDefault="0050369D" w:rsidP="0050369D">
      <w:pPr>
        <w:ind w:left="432"/>
      </w:pPr>
      <w:r>
        <w:t>•</w:t>
      </w:r>
      <w:r w:rsidR="00267BAF">
        <w:t xml:space="preserve">Media </w:t>
      </w:r>
      <w:proofErr w:type="spellStart"/>
      <w:r w:rsidR="00267BAF">
        <w:t>vida</w:t>
      </w:r>
      <w:bookmarkStart w:id="0" w:name="_GoBack"/>
      <w:bookmarkEnd w:id="0"/>
      <w:proofErr w:type="spellEnd"/>
    </w:p>
    <w:p w:rsidR="00267BAF" w:rsidRDefault="00267BAF" w:rsidP="0050369D">
      <w:pPr>
        <w:ind w:left="432"/>
      </w:pPr>
      <w:r>
        <w:t>• Half Value Layer (HVL)</w:t>
      </w:r>
    </w:p>
    <w:p w:rsidR="00267BAF" w:rsidRPr="0050369D" w:rsidRDefault="00267BAF" w:rsidP="00267BAF">
      <w:pPr>
        <w:rPr>
          <w:b/>
          <w:u w:val="single"/>
        </w:rPr>
      </w:pPr>
      <w:proofErr w:type="spellStart"/>
      <w:r w:rsidRPr="0050369D">
        <w:rPr>
          <w:b/>
          <w:u w:val="single"/>
        </w:rPr>
        <w:t>Actividades</w:t>
      </w:r>
      <w:proofErr w:type="spellEnd"/>
      <w:r w:rsidRPr="0050369D">
        <w:rPr>
          <w:b/>
          <w:u w:val="single"/>
        </w:rPr>
        <w:t xml:space="preserve"> de </w:t>
      </w:r>
      <w:proofErr w:type="spellStart"/>
      <w:r w:rsidRPr="0050369D">
        <w:rPr>
          <w:b/>
          <w:u w:val="single"/>
        </w:rPr>
        <w:t>aprendizaje</w:t>
      </w:r>
      <w:proofErr w:type="spellEnd"/>
      <w:r w:rsidRPr="0050369D">
        <w:rPr>
          <w:b/>
          <w:u w:val="single"/>
        </w:rPr>
        <w:t>:</w:t>
      </w:r>
    </w:p>
    <w:p w:rsidR="00267BAF" w:rsidRDefault="00267BAF" w:rsidP="0050369D">
      <w:pPr>
        <w:ind w:left="432"/>
      </w:pPr>
      <w:r>
        <w:t xml:space="preserve">• </w:t>
      </w:r>
      <w:proofErr w:type="spellStart"/>
      <w:r>
        <w:t>Conferencia</w:t>
      </w:r>
      <w:proofErr w:type="spellEnd"/>
      <w:r>
        <w:t xml:space="preserve"> y </w:t>
      </w:r>
      <w:proofErr w:type="spellStart"/>
      <w:r>
        <w:t>discusión</w:t>
      </w:r>
      <w:proofErr w:type="spellEnd"/>
      <w:r>
        <w:t>.</w:t>
      </w:r>
    </w:p>
    <w:p w:rsidR="00267BAF" w:rsidRDefault="0050369D" w:rsidP="0050369D">
      <w:pPr>
        <w:ind w:left="432"/>
      </w:pPr>
      <w:r>
        <w:t>•</w:t>
      </w:r>
      <w:proofErr w:type="spellStart"/>
      <w:r w:rsidR="00267BAF">
        <w:t>Examen</w:t>
      </w:r>
      <w:proofErr w:type="spellEnd"/>
      <w:r w:rsidR="00267BAF">
        <w:t xml:space="preserve"> de </w:t>
      </w:r>
      <w:proofErr w:type="spellStart"/>
      <w:r w:rsidR="00267BAF">
        <w:t>mitad</w:t>
      </w:r>
      <w:proofErr w:type="spellEnd"/>
      <w:r w:rsidR="00267BAF">
        <w:t xml:space="preserve"> de </w:t>
      </w:r>
      <w:proofErr w:type="spellStart"/>
      <w:r w:rsidR="00267BAF">
        <w:t>período</w:t>
      </w:r>
      <w:proofErr w:type="spellEnd"/>
    </w:p>
    <w:p w:rsidR="00267BAF" w:rsidRPr="0050369D" w:rsidRDefault="00267BAF" w:rsidP="00267BAF">
      <w:pPr>
        <w:rPr>
          <w:b/>
          <w:u w:val="single"/>
        </w:rPr>
      </w:pPr>
      <w:proofErr w:type="spellStart"/>
      <w:r w:rsidRPr="0050369D">
        <w:rPr>
          <w:b/>
          <w:u w:val="single"/>
        </w:rPr>
        <w:t>Recursos</w:t>
      </w:r>
      <w:proofErr w:type="spellEnd"/>
      <w:r w:rsidRPr="0050369D">
        <w:rPr>
          <w:b/>
          <w:u w:val="single"/>
        </w:rPr>
        <w:t xml:space="preserve"> de </w:t>
      </w:r>
      <w:proofErr w:type="spellStart"/>
      <w:r w:rsidRPr="0050369D">
        <w:rPr>
          <w:b/>
          <w:u w:val="single"/>
        </w:rPr>
        <w:t>aprendizaje</w:t>
      </w:r>
      <w:proofErr w:type="spellEnd"/>
      <w:r w:rsidRPr="0050369D">
        <w:rPr>
          <w:b/>
          <w:u w:val="single"/>
        </w:rPr>
        <w:t>:</w:t>
      </w:r>
    </w:p>
    <w:p w:rsidR="00267BAF" w:rsidRDefault="00267BAF" w:rsidP="0050369D">
      <w:pPr>
        <w:ind w:left="432"/>
      </w:pPr>
      <w:r>
        <w:t xml:space="preserve">• </w:t>
      </w:r>
      <w:proofErr w:type="spellStart"/>
      <w:r>
        <w:t>Glosario</w:t>
      </w:r>
      <w:proofErr w:type="spellEnd"/>
    </w:p>
    <w:p w:rsidR="00267BAF" w:rsidRPr="0050369D" w:rsidRDefault="00267BAF" w:rsidP="00267BAF">
      <w:pPr>
        <w:rPr>
          <w:b/>
          <w:u w:val="single"/>
        </w:rPr>
      </w:pPr>
      <w:proofErr w:type="spellStart"/>
      <w:r w:rsidRPr="0050369D">
        <w:rPr>
          <w:b/>
          <w:u w:val="single"/>
        </w:rPr>
        <w:t>Evaluación</w:t>
      </w:r>
      <w:proofErr w:type="spellEnd"/>
      <w:r w:rsidRPr="0050369D">
        <w:rPr>
          <w:b/>
          <w:u w:val="single"/>
        </w:rPr>
        <w:t>:</w:t>
      </w:r>
    </w:p>
    <w:p w:rsidR="00267BAF" w:rsidRDefault="00267BAF" w:rsidP="0050369D">
      <w:pPr>
        <w:ind w:left="432"/>
      </w:pPr>
      <w:r>
        <w:t xml:space="preserve">•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radiológica</w:t>
      </w:r>
      <w:proofErr w:type="spellEnd"/>
    </w:p>
    <w:p w:rsidR="00F82F8B" w:rsidRDefault="004A30E8" w:rsidP="0050369D">
      <w:pPr>
        <w:ind w:left="432"/>
      </w:pPr>
      <w:r>
        <w:t>•</w:t>
      </w:r>
      <w:r>
        <w:tab/>
      </w:r>
      <w:proofErr w:type="spellStart"/>
      <w:r>
        <w:t>Examen</w:t>
      </w:r>
      <w:proofErr w:type="spellEnd"/>
      <w:r>
        <w:t xml:space="preserve"> de </w:t>
      </w:r>
      <w:proofErr w:type="spellStart"/>
      <w:r>
        <w:t>mitad</w:t>
      </w:r>
      <w:proofErr w:type="spellEnd"/>
      <w:r>
        <w:t xml:space="preserve"> de termino</w:t>
      </w:r>
    </w:p>
    <w:sectPr w:rsidR="00F8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4FEE"/>
    <w:multiLevelType w:val="hybridMultilevel"/>
    <w:tmpl w:val="55C4A8EE"/>
    <w:lvl w:ilvl="0" w:tplc="7F2AEB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F"/>
    <w:rsid w:val="00267BAF"/>
    <w:rsid w:val="004A30E8"/>
    <w:rsid w:val="0050369D"/>
    <w:rsid w:val="00F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8C80"/>
  <w15:chartTrackingRefBased/>
  <w15:docId w15:val="{A72D7B75-37BD-4FF9-87E2-93D9F4B8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9D"/>
  </w:style>
  <w:style w:type="paragraph" w:styleId="ListParagraph">
    <w:name w:val="List Paragraph"/>
    <w:basedOn w:val="Normal"/>
    <w:uiPriority w:val="34"/>
    <w:qFormat/>
    <w:rsid w:val="0050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3</cp:revision>
  <dcterms:created xsi:type="dcterms:W3CDTF">2019-04-13T17:34:00Z</dcterms:created>
  <dcterms:modified xsi:type="dcterms:W3CDTF">2019-05-11T00:23:00Z</dcterms:modified>
</cp:coreProperties>
</file>